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FE8" w:rsidRPr="00B901E3" w:rsidRDefault="00053430" w:rsidP="00053430">
      <w:pPr>
        <w:jc w:val="center"/>
        <w:rPr>
          <w:b/>
          <w:sz w:val="32"/>
        </w:rPr>
      </w:pPr>
      <w:r w:rsidRPr="00B901E3">
        <w:rPr>
          <w:b/>
          <w:sz w:val="32"/>
        </w:rPr>
        <w:t xml:space="preserve">How to trim your </w:t>
      </w:r>
      <w:proofErr w:type="spellStart"/>
      <w:r w:rsidRPr="00B901E3">
        <w:rPr>
          <w:b/>
          <w:sz w:val="32"/>
        </w:rPr>
        <w:t>edTPA</w:t>
      </w:r>
      <w:proofErr w:type="spellEnd"/>
      <w:r w:rsidR="00BA550C" w:rsidRPr="00B901E3">
        <w:rPr>
          <w:b/>
          <w:sz w:val="32"/>
        </w:rPr>
        <w:t xml:space="preserve"> video with iMovie</w:t>
      </w:r>
      <w:bookmarkStart w:id="0" w:name="_GoBack"/>
      <w:bookmarkEnd w:id="0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919"/>
        <w:gridCol w:w="8097"/>
      </w:tblGrid>
      <w:tr w:rsidR="00BA550C" w:rsidTr="000D6155">
        <w:tc>
          <w:tcPr>
            <w:tcW w:w="1325" w:type="pct"/>
            <w:vAlign w:val="center"/>
          </w:tcPr>
          <w:p w:rsidR="00BA550C" w:rsidRPr="00B7283C" w:rsidRDefault="00BA550C" w:rsidP="000D6155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B7283C">
              <w:rPr>
                <w:sz w:val="22"/>
                <w:szCs w:val="22"/>
              </w:rPr>
              <w:t>Open iMovie, and press the “Import” button to load your video</w:t>
            </w:r>
            <w:r w:rsidR="00B7283C">
              <w:rPr>
                <w:sz w:val="22"/>
                <w:szCs w:val="22"/>
              </w:rPr>
              <w:t>.</w:t>
            </w:r>
          </w:p>
        </w:tc>
        <w:tc>
          <w:tcPr>
            <w:tcW w:w="3675" w:type="pct"/>
            <w:vAlign w:val="center"/>
          </w:tcPr>
          <w:p w:rsidR="000D6155" w:rsidRDefault="000D6155" w:rsidP="000D6155">
            <w:pPr>
              <w:jc w:val="center"/>
              <w:rPr>
                <w:noProof/>
              </w:rPr>
            </w:pPr>
          </w:p>
          <w:p w:rsidR="00BA550C" w:rsidRDefault="00BA550C" w:rsidP="000D6155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62EBFB1A" wp14:editId="120CFF12">
                  <wp:extent cx="2936875" cy="16192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6508" cy="1619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6155" w:rsidRDefault="000D6155" w:rsidP="000D6155">
            <w:pPr>
              <w:jc w:val="center"/>
              <w:rPr>
                <w:b/>
              </w:rPr>
            </w:pPr>
          </w:p>
        </w:tc>
      </w:tr>
      <w:tr w:rsidR="00BA550C" w:rsidTr="000D6155">
        <w:tc>
          <w:tcPr>
            <w:tcW w:w="1325" w:type="pct"/>
            <w:vAlign w:val="center"/>
          </w:tcPr>
          <w:p w:rsidR="00BA550C" w:rsidRPr="00B7283C" w:rsidRDefault="00BA550C" w:rsidP="000D6155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B7283C">
              <w:rPr>
                <w:sz w:val="22"/>
                <w:szCs w:val="22"/>
              </w:rPr>
              <w:t xml:space="preserve">Navigate to the video, </w:t>
            </w:r>
            <w:r w:rsidR="00B7283C">
              <w:rPr>
                <w:sz w:val="22"/>
                <w:szCs w:val="22"/>
              </w:rPr>
              <w:t xml:space="preserve">click on it, and click </w:t>
            </w:r>
            <w:r w:rsidRPr="00B7283C">
              <w:rPr>
                <w:sz w:val="22"/>
                <w:szCs w:val="22"/>
              </w:rPr>
              <w:t>the “Import Selected” button</w:t>
            </w:r>
            <w:r w:rsidR="00B7283C">
              <w:rPr>
                <w:sz w:val="22"/>
                <w:szCs w:val="22"/>
              </w:rPr>
              <w:t>.</w:t>
            </w:r>
          </w:p>
        </w:tc>
        <w:tc>
          <w:tcPr>
            <w:tcW w:w="3675" w:type="pct"/>
            <w:vAlign w:val="center"/>
          </w:tcPr>
          <w:p w:rsidR="000D6155" w:rsidRDefault="000D6155" w:rsidP="000D6155">
            <w:pPr>
              <w:jc w:val="center"/>
              <w:rPr>
                <w:noProof/>
              </w:rPr>
            </w:pPr>
          </w:p>
          <w:p w:rsidR="00BA550C" w:rsidRDefault="00BA550C" w:rsidP="000D6155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69F9282F" wp14:editId="16878F3C">
                  <wp:extent cx="1914525" cy="3118824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4286" cy="31184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6155" w:rsidRDefault="000D6155" w:rsidP="000D6155">
            <w:pPr>
              <w:jc w:val="center"/>
              <w:rPr>
                <w:noProof/>
              </w:rPr>
            </w:pPr>
          </w:p>
          <w:p w:rsidR="00BA550C" w:rsidRDefault="00BA550C" w:rsidP="000D6155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698EA372" wp14:editId="20214487">
                  <wp:extent cx="1914286" cy="136190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4286" cy="1361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6155" w:rsidRDefault="000D6155" w:rsidP="000D6155">
            <w:pPr>
              <w:jc w:val="center"/>
              <w:rPr>
                <w:b/>
              </w:rPr>
            </w:pPr>
          </w:p>
        </w:tc>
      </w:tr>
    </w:tbl>
    <w:p w:rsidR="00BA550C" w:rsidRDefault="00BA550C">
      <w:pPr>
        <w:rPr>
          <w:b/>
        </w:rPr>
      </w:pPr>
    </w:p>
    <w:p w:rsidR="000D6155" w:rsidRDefault="000D6155">
      <w:pPr>
        <w:rPr>
          <w:b/>
        </w:rPr>
        <w:sectPr w:rsidR="000D6155" w:rsidSect="000D6155"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48"/>
        <w:gridCol w:w="11268"/>
      </w:tblGrid>
      <w:tr w:rsidR="000D6155" w:rsidTr="000D6155">
        <w:tc>
          <w:tcPr>
            <w:tcW w:w="3348" w:type="dxa"/>
            <w:vAlign w:val="center"/>
          </w:tcPr>
          <w:p w:rsidR="000D6155" w:rsidRPr="000D6155" w:rsidRDefault="000D6155" w:rsidP="000D615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0D6155">
              <w:rPr>
                <w:sz w:val="20"/>
                <w:szCs w:val="20"/>
              </w:rPr>
              <w:lastRenderedPageBreak/>
              <w:t xml:space="preserve">A filmstrip of the video will appear in the bottom portion of the screen. </w:t>
            </w:r>
            <w:proofErr w:type="gramStart"/>
            <w:r w:rsidRPr="000D6155">
              <w:rPr>
                <w:sz w:val="20"/>
                <w:szCs w:val="20"/>
              </w:rPr>
              <w:t>Hover</w:t>
            </w:r>
            <w:proofErr w:type="gramEnd"/>
            <w:r w:rsidRPr="000D6155">
              <w:rPr>
                <w:sz w:val="20"/>
                <w:szCs w:val="20"/>
              </w:rPr>
              <w:t xml:space="preserve"> your mouse cursor over the filmstrip where you want the video to begin. Then, click and drag your mouse cursor to where you want the video to end. A yellow bar will outline the clip you just selected.</w:t>
            </w:r>
          </w:p>
        </w:tc>
        <w:tc>
          <w:tcPr>
            <w:tcW w:w="11268" w:type="dxa"/>
          </w:tcPr>
          <w:p w:rsidR="000D6155" w:rsidRDefault="000D6155">
            <w:pPr>
              <w:rPr>
                <w:noProof/>
              </w:rPr>
            </w:pPr>
          </w:p>
          <w:p w:rsidR="000D6155" w:rsidRDefault="000D6155">
            <w:pPr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1766A250" wp14:editId="576DA2E4">
                  <wp:extent cx="6929758" cy="9906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45330" cy="9928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6155" w:rsidTr="000D6155">
        <w:tc>
          <w:tcPr>
            <w:tcW w:w="3348" w:type="dxa"/>
            <w:vAlign w:val="center"/>
          </w:tcPr>
          <w:p w:rsidR="000D6155" w:rsidRPr="000D6155" w:rsidRDefault="00271F2B" w:rsidP="000D615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When you have the clip selected and are ready to save it, c</w:t>
            </w:r>
            <w:r w:rsidR="000D6155" w:rsidRPr="000D6155">
              <w:rPr>
                <w:sz w:val="20"/>
                <w:szCs w:val="20"/>
              </w:rPr>
              <w:t>lick on the “Share” button, and then select the “File” option</w:t>
            </w:r>
          </w:p>
        </w:tc>
        <w:tc>
          <w:tcPr>
            <w:tcW w:w="11268" w:type="dxa"/>
          </w:tcPr>
          <w:p w:rsidR="000D6155" w:rsidRDefault="000D6155" w:rsidP="000D6155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03F15A4A" wp14:editId="5D217F5B">
                  <wp:extent cx="1067275" cy="173355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7142" cy="17333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6155" w:rsidTr="000D6155">
        <w:tc>
          <w:tcPr>
            <w:tcW w:w="3348" w:type="dxa"/>
            <w:vAlign w:val="center"/>
          </w:tcPr>
          <w:p w:rsidR="000D6155" w:rsidRPr="000D6155" w:rsidRDefault="000D6155" w:rsidP="000D615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0D6155">
              <w:rPr>
                <w:sz w:val="20"/>
                <w:szCs w:val="20"/>
              </w:rPr>
              <w:t>Click “Next”</w:t>
            </w:r>
          </w:p>
        </w:tc>
        <w:tc>
          <w:tcPr>
            <w:tcW w:w="11268" w:type="dxa"/>
          </w:tcPr>
          <w:p w:rsidR="000D6155" w:rsidRDefault="000D6155" w:rsidP="000D6155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04558092" wp14:editId="5F321A6F">
                  <wp:extent cx="2943225" cy="124269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8448" cy="124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6155" w:rsidTr="000D6155">
        <w:tc>
          <w:tcPr>
            <w:tcW w:w="3348" w:type="dxa"/>
            <w:vAlign w:val="center"/>
          </w:tcPr>
          <w:p w:rsidR="000D6155" w:rsidRPr="000D6155" w:rsidRDefault="000D6155" w:rsidP="000D615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0D6155">
              <w:rPr>
                <w:sz w:val="20"/>
                <w:szCs w:val="20"/>
              </w:rPr>
              <w:t xml:space="preserve">Enter the title of the new file in the “Save As” box. In the “Where” </w:t>
            </w:r>
            <w:proofErr w:type="spellStart"/>
            <w:r w:rsidRPr="000D6155">
              <w:rPr>
                <w:sz w:val="20"/>
                <w:szCs w:val="20"/>
              </w:rPr>
              <w:t>dropbown</w:t>
            </w:r>
            <w:proofErr w:type="spellEnd"/>
            <w:r w:rsidRPr="000D6155">
              <w:rPr>
                <w:sz w:val="20"/>
                <w:szCs w:val="20"/>
              </w:rPr>
              <w:t xml:space="preserve"> box, select where you’d like the new file to be saved. Click the “Save” button.</w:t>
            </w:r>
          </w:p>
        </w:tc>
        <w:tc>
          <w:tcPr>
            <w:tcW w:w="11268" w:type="dxa"/>
          </w:tcPr>
          <w:p w:rsidR="000D6155" w:rsidRDefault="000D6155" w:rsidP="000D6155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3C9AA0B1" wp14:editId="131368C4">
                  <wp:extent cx="2933700" cy="987104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3334" cy="9869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6155" w:rsidTr="000D6155">
        <w:tc>
          <w:tcPr>
            <w:tcW w:w="3348" w:type="dxa"/>
            <w:vAlign w:val="center"/>
          </w:tcPr>
          <w:p w:rsidR="000D6155" w:rsidRPr="000D6155" w:rsidRDefault="000D6155" w:rsidP="000D615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0D6155">
              <w:rPr>
                <w:sz w:val="20"/>
                <w:szCs w:val="20"/>
              </w:rPr>
              <w:t>Toward the top right corner of the program, a small blue icon will appear that represents that the file is saving. When the blue icon is a complete circle, the file is done saving, and you may close the program.</w:t>
            </w:r>
          </w:p>
        </w:tc>
        <w:tc>
          <w:tcPr>
            <w:tcW w:w="11268" w:type="dxa"/>
          </w:tcPr>
          <w:p w:rsidR="000D6155" w:rsidRDefault="000D6155" w:rsidP="000D6155">
            <w:pPr>
              <w:jc w:val="center"/>
              <w:rPr>
                <w:noProof/>
              </w:rPr>
            </w:pPr>
          </w:p>
          <w:p w:rsidR="000D6155" w:rsidRDefault="000D6155" w:rsidP="000D6155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3A551D0A" wp14:editId="6E47ECF6">
                  <wp:extent cx="1628775" cy="913531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572" cy="913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6155" w:rsidRDefault="000D6155" w:rsidP="000D6155">
            <w:pPr>
              <w:jc w:val="center"/>
              <w:rPr>
                <w:b/>
              </w:rPr>
            </w:pPr>
          </w:p>
        </w:tc>
      </w:tr>
    </w:tbl>
    <w:p w:rsidR="000D6155" w:rsidRPr="00BA550C" w:rsidRDefault="000D6155">
      <w:pPr>
        <w:rPr>
          <w:b/>
        </w:rPr>
      </w:pPr>
    </w:p>
    <w:sectPr w:rsidR="000D6155" w:rsidRPr="00BA550C" w:rsidSect="000D6155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909AB"/>
    <w:multiLevelType w:val="hybridMultilevel"/>
    <w:tmpl w:val="E5BE644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50C"/>
    <w:rsid w:val="00053430"/>
    <w:rsid w:val="000D6155"/>
    <w:rsid w:val="00271F2B"/>
    <w:rsid w:val="00602181"/>
    <w:rsid w:val="00691AC9"/>
    <w:rsid w:val="00B7283C"/>
    <w:rsid w:val="00B901E3"/>
    <w:rsid w:val="00BA550C"/>
    <w:rsid w:val="00E76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aramond" w:eastAsiaTheme="minorHAnsi" w:hAnsi="Garamond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A55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A550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A55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5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aramond" w:eastAsiaTheme="minorHAnsi" w:hAnsi="Garamond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A55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A550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A55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5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College at Brockport</Company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2015-08-04T18:22:00Z</dcterms:created>
  <dcterms:modified xsi:type="dcterms:W3CDTF">2015-08-04T19:58:00Z</dcterms:modified>
</cp:coreProperties>
</file>